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A3F" w:rsidRPr="004C2533" w:rsidRDefault="00B74A3F" w:rsidP="004C2533">
      <w:pPr>
        <w:shd w:val="clear" w:color="auto" w:fill="FFFFFF"/>
        <w:rPr>
          <w:rFonts w:asciiTheme="minorHAnsi" w:hAnsiTheme="minorHAnsi" w:cstheme="minorHAnsi"/>
          <w:b/>
          <w:spacing w:val="-1"/>
          <w:sz w:val="24"/>
          <w:szCs w:val="24"/>
          <w:lang w:val="en-US"/>
        </w:rPr>
      </w:pPr>
    </w:p>
    <w:tbl>
      <w:tblPr>
        <w:tblW w:w="9649" w:type="dxa"/>
        <w:tblInd w:w="98" w:type="dxa"/>
        <w:tblLook w:val="04A0"/>
      </w:tblPr>
      <w:tblGrid>
        <w:gridCol w:w="5005"/>
        <w:gridCol w:w="250"/>
        <w:gridCol w:w="4394"/>
      </w:tblGrid>
      <w:tr w:rsidR="004C2533" w:rsidRPr="004C2533" w:rsidTr="00345893">
        <w:trPr>
          <w:trHeight w:val="2004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2533" w:rsidRPr="004C2533" w:rsidRDefault="004C2533" w:rsidP="00345893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bookmarkStart w:id="0" w:name="_Hlk2497074"/>
            <w:bookmarkStart w:id="1" w:name="_Hlk2497011"/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ΕΛΛΗΝΙΚΗ ΔΗΜΟΚΡΑΤΙΑ                       ΔΗΜΟΣ ΘΑΣΟΥ                                        ΜΟΝΟΜΕΤΟΧΙΚΗ   ΔΗΜΟΤΙΚΗ   </w:t>
            </w:r>
          </w:p>
          <w:p w:rsidR="004C2533" w:rsidRPr="004C2533" w:rsidRDefault="004C2533" w:rsidP="00345893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ΑΝΩΝΥΜΗ   ΕΤΑΙΡΕΙΑ </w:t>
            </w:r>
          </w:p>
          <w:p w:rsidR="004C2533" w:rsidRPr="004C2533" w:rsidRDefault="004C2533" w:rsidP="00345893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«ΘΑΣΟΣ ΔΗΜΟΤΙΚΗ ΑΕ»                                                                                                                                   </w:t>
            </w:r>
          </w:p>
          <w:bookmarkEnd w:id="0"/>
          <w:p w:rsidR="004C2533" w:rsidRPr="004C2533" w:rsidRDefault="004C2533" w:rsidP="00345893">
            <w:pPr>
              <w:rPr>
                <w:rFonts w:asciiTheme="minorHAnsi" w:hAnsiTheme="minorHAnsi" w:cstheme="minorHAnsi"/>
                <w:bCs/>
                <w:color w:val="000000"/>
                <w:sz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533" w:rsidRPr="004C2533" w:rsidRDefault="004C2533" w:rsidP="00345893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2533" w:rsidRDefault="0014391D" w:rsidP="00345893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             ΑΔΑ: Ψ4ΦΣΟΞΤ0-22Ν</w:t>
            </w:r>
          </w:p>
          <w:p w:rsidR="004C2533" w:rsidRPr="004C2533" w:rsidRDefault="004C2533" w:rsidP="00345893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             </w:t>
            </w: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Θάσος </w:t>
            </w: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en-US"/>
              </w:rPr>
              <w:t>29</w:t>
            </w: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/ </w:t>
            </w: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/ 2019                </w:t>
            </w: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en-US"/>
              </w:rPr>
              <w:t xml:space="preserve">      </w:t>
            </w:r>
          </w:p>
          <w:p w:rsidR="004C2533" w:rsidRPr="0033240B" w:rsidRDefault="0033240B" w:rsidP="00345893">
            <w:pPr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          </w:t>
            </w:r>
            <w:r w:rsidR="004C2533" w:rsidRPr="004C2533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Αρ. </w:t>
            </w:r>
            <w:proofErr w:type="spellStart"/>
            <w:r w:rsidR="004C2533" w:rsidRPr="004C2533">
              <w:rPr>
                <w:rFonts w:asciiTheme="minorHAnsi" w:hAnsiTheme="minorHAnsi" w:cstheme="minorHAnsi"/>
                <w:b/>
                <w:sz w:val="28"/>
                <w:szCs w:val="28"/>
              </w:rPr>
              <w:t>Πρωτ</w:t>
            </w:r>
            <w:proofErr w:type="spellEnd"/>
            <w:r w:rsidR="004C2533" w:rsidRPr="004C2533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.: </w:t>
            </w:r>
            <w:r w:rsidR="00A900E3"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  <w:t>13</w:t>
            </w:r>
            <w:r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  <w:t>9</w:t>
            </w:r>
          </w:p>
        </w:tc>
      </w:tr>
    </w:tbl>
    <w:bookmarkEnd w:id="1"/>
    <w:p w:rsidR="00A82255" w:rsidRPr="004C2533" w:rsidRDefault="00E44A35" w:rsidP="004C2533">
      <w:pPr>
        <w:shd w:val="clear" w:color="auto" w:fill="FFFFFF"/>
        <w:rPr>
          <w:rFonts w:asciiTheme="minorHAnsi" w:hAnsiTheme="minorHAnsi" w:cstheme="minorHAnsi"/>
          <w:b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ab/>
      </w:r>
      <w:r w:rsidRPr="004C2533">
        <w:rPr>
          <w:rFonts w:asciiTheme="minorHAnsi" w:hAnsiTheme="minorHAnsi" w:cstheme="minorHAnsi"/>
          <w:sz w:val="24"/>
          <w:szCs w:val="24"/>
        </w:rPr>
        <w:tab/>
      </w:r>
      <w:r w:rsidRPr="004C2533">
        <w:rPr>
          <w:rFonts w:asciiTheme="minorHAnsi" w:hAnsiTheme="minorHAnsi" w:cstheme="minorHAnsi"/>
          <w:sz w:val="24"/>
          <w:szCs w:val="24"/>
        </w:rPr>
        <w:tab/>
      </w:r>
      <w:r w:rsidRPr="004C2533">
        <w:rPr>
          <w:rFonts w:asciiTheme="minorHAnsi" w:hAnsiTheme="minorHAnsi" w:cstheme="minorHAnsi"/>
          <w:sz w:val="24"/>
          <w:szCs w:val="24"/>
        </w:rPr>
        <w:tab/>
      </w:r>
      <w:r w:rsidRPr="004C2533">
        <w:rPr>
          <w:rFonts w:asciiTheme="minorHAnsi" w:hAnsiTheme="minorHAnsi" w:cstheme="minorHAnsi"/>
          <w:sz w:val="24"/>
          <w:szCs w:val="24"/>
        </w:rPr>
        <w:tab/>
      </w:r>
      <w:r w:rsidRPr="004C2533">
        <w:rPr>
          <w:rFonts w:asciiTheme="minorHAnsi" w:hAnsiTheme="minorHAnsi" w:cstheme="minorHAnsi"/>
          <w:sz w:val="24"/>
          <w:szCs w:val="24"/>
        </w:rPr>
        <w:tab/>
      </w:r>
      <w:r w:rsidRPr="004C2533">
        <w:rPr>
          <w:rFonts w:asciiTheme="minorHAnsi" w:hAnsiTheme="minorHAnsi" w:cstheme="minorHAnsi"/>
          <w:sz w:val="24"/>
          <w:szCs w:val="24"/>
        </w:rPr>
        <w:tab/>
        <w:t xml:space="preserve">     </w:t>
      </w:r>
    </w:p>
    <w:p w:rsidR="00A82255" w:rsidRPr="004C2533" w:rsidRDefault="00A82255" w:rsidP="001658D3">
      <w:pPr>
        <w:shd w:val="clear" w:color="auto" w:fill="FFFFFF"/>
        <w:ind w:right="1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C2533">
        <w:rPr>
          <w:rFonts w:asciiTheme="minorHAnsi" w:hAnsiTheme="minorHAnsi" w:cstheme="minorHAnsi"/>
          <w:b/>
          <w:sz w:val="24"/>
          <w:szCs w:val="24"/>
          <w:u w:val="single"/>
        </w:rPr>
        <w:t>ΠΕΡΙΛΗΨΗ ΔΙΑΚΗΡΥΞΗΣ</w:t>
      </w:r>
    </w:p>
    <w:p w:rsidR="009F180A" w:rsidRPr="004C2533" w:rsidRDefault="009F180A" w:rsidP="00AE7A3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9F180A" w:rsidRPr="004C2533" w:rsidRDefault="009F180A" w:rsidP="004C2533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      </w:t>
      </w:r>
      <w:r w:rsidR="00A82255" w:rsidRPr="004C2533">
        <w:rPr>
          <w:rFonts w:asciiTheme="minorHAnsi" w:hAnsiTheme="minorHAnsi" w:cstheme="minorHAnsi"/>
          <w:sz w:val="24"/>
          <w:szCs w:val="24"/>
        </w:rPr>
        <w:t xml:space="preserve">Ο </w:t>
      </w:r>
      <w:r w:rsidR="008A4FCF">
        <w:rPr>
          <w:rFonts w:asciiTheme="minorHAnsi" w:hAnsiTheme="minorHAnsi" w:cstheme="minorHAnsi"/>
          <w:sz w:val="24"/>
          <w:szCs w:val="24"/>
        </w:rPr>
        <w:t xml:space="preserve">Πρόεδρος της «ΘΑΣΟΣ ΔΗΜΟΤΙΚΗ Α.Ε» </w:t>
      </w:r>
      <w:r w:rsidR="00A82255" w:rsidRPr="004C2533">
        <w:rPr>
          <w:rFonts w:asciiTheme="minorHAnsi" w:hAnsiTheme="minorHAnsi" w:cstheme="minorHAnsi"/>
          <w:sz w:val="24"/>
          <w:szCs w:val="24"/>
        </w:rPr>
        <w:t xml:space="preserve"> </w:t>
      </w:r>
      <w:r w:rsidR="00AE7A3E" w:rsidRPr="004C2533">
        <w:rPr>
          <w:rFonts w:asciiTheme="minorHAnsi" w:hAnsiTheme="minorHAnsi" w:cstheme="minorHAnsi"/>
          <w:sz w:val="24"/>
          <w:szCs w:val="24"/>
        </w:rPr>
        <w:t>προκηρύσσει</w:t>
      </w:r>
      <w:r w:rsidR="00A82255" w:rsidRPr="004C2533">
        <w:rPr>
          <w:rFonts w:asciiTheme="minorHAnsi" w:hAnsiTheme="minorHAnsi" w:cstheme="minorHAnsi"/>
          <w:sz w:val="24"/>
          <w:szCs w:val="24"/>
        </w:rPr>
        <w:t xml:space="preserve"> </w:t>
      </w:r>
      <w:r w:rsidR="00703A90" w:rsidRPr="004C2533">
        <w:rPr>
          <w:rFonts w:asciiTheme="minorHAnsi" w:hAnsiTheme="minorHAnsi" w:cstheme="minorHAnsi"/>
          <w:sz w:val="24"/>
          <w:szCs w:val="24"/>
        </w:rPr>
        <w:t>Διεθνή Ηλεκτρονικό Μειοδοτικό Διαγωνισμό με χρήση της πλατφόρμας του Εθνικού Συστήματος Ηλεκτρονικών Δημοσίων Συμβάσεων (Ε.ΣΗ.ΔΗ.Σ.) μέσω της διαδικτυακής πύλης</w:t>
      </w:r>
      <w:r w:rsidRPr="004C2533">
        <w:rPr>
          <w:rFonts w:asciiTheme="minorHAnsi" w:hAnsiTheme="minorHAnsi" w:cstheme="minorHAnsi"/>
          <w:sz w:val="24"/>
          <w:szCs w:val="24"/>
        </w:rPr>
        <w:t xml:space="preserve"> </w:t>
      </w:r>
      <w:hyperlink r:id="rId5" w:history="1">
        <w:r w:rsidRPr="004C2533">
          <w:rPr>
            <w:rFonts w:asciiTheme="minorHAnsi" w:hAnsiTheme="minorHAnsi" w:cstheme="minorHAnsi"/>
            <w:sz w:val="24"/>
            <w:szCs w:val="24"/>
          </w:rPr>
          <w:t>www.promitheus.gov.gr</w:t>
        </w:r>
      </w:hyperlink>
      <w:r w:rsidRPr="004C2533">
        <w:rPr>
          <w:rFonts w:asciiTheme="minorHAnsi" w:hAnsiTheme="minorHAnsi" w:cstheme="minorHAnsi"/>
          <w:sz w:val="24"/>
          <w:szCs w:val="24"/>
        </w:rPr>
        <w:t>,</w:t>
      </w:r>
      <w:r w:rsidR="00703A90" w:rsidRPr="004C2533">
        <w:rPr>
          <w:rFonts w:asciiTheme="minorHAnsi" w:hAnsiTheme="minorHAnsi" w:cstheme="minorHAnsi"/>
          <w:sz w:val="24"/>
          <w:szCs w:val="24"/>
        </w:rPr>
        <w:t xml:space="preserve"> </w:t>
      </w:r>
      <w:r w:rsidR="00A82255" w:rsidRPr="004C2533">
        <w:rPr>
          <w:rFonts w:asciiTheme="minorHAnsi" w:hAnsiTheme="minorHAnsi" w:cstheme="minorHAnsi"/>
          <w:sz w:val="24"/>
          <w:szCs w:val="24"/>
        </w:rPr>
        <w:t xml:space="preserve">για την </w:t>
      </w:r>
      <w:r w:rsidR="004C2533" w:rsidRPr="004C2533">
        <w:rPr>
          <w:rFonts w:asciiTheme="minorHAnsi" w:hAnsiTheme="minorHAnsi" w:cstheme="minorHAnsi"/>
          <w:sz w:val="24"/>
          <w:szCs w:val="24"/>
        </w:rPr>
        <w:t>Προμήθεια Τροφίμων και αναλωσίμων ειδών παντοπωλείου για τις ανάγκες της επιχείρησης «ΘΑΣΟΣ ΔΗΜΟΤΙΚΗ Α.Ε.» για τα έτη 2019 &amp; 2020</w:t>
      </w:r>
      <w:r w:rsidR="00A82255" w:rsidRPr="004C2533">
        <w:rPr>
          <w:rFonts w:asciiTheme="minorHAnsi" w:hAnsiTheme="minorHAnsi" w:cstheme="minorHAnsi"/>
          <w:sz w:val="24"/>
          <w:szCs w:val="24"/>
        </w:rPr>
        <w:t>, με κριτήριο κατακύρωσης</w:t>
      </w:r>
      <w:r w:rsidR="00703A90" w:rsidRPr="004C2533">
        <w:rPr>
          <w:rFonts w:asciiTheme="minorHAnsi" w:hAnsiTheme="minorHAnsi" w:cstheme="minorHAnsi"/>
          <w:sz w:val="24"/>
          <w:szCs w:val="24"/>
        </w:rPr>
        <w:t xml:space="preserve"> την </w:t>
      </w:r>
      <w:r w:rsidR="00E2574C" w:rsidRPr="004C2533">
        <w:rPr>
          <w:rFonts w:asciiTheme="minorHAnsi" w:hAnsiTheme="minorHAnsi" w:cstheme="minorHAnsi"/>
          <w:sz w:val="24"/>
          <w:szCs w:val="24"/>
        </w:rPr>
        <w:t>πλέον συμφέρουσα από οικονομική άποψη προσφορά, μόνο βάσει της τιμής, σύμφωνα με τις διατάξεις του άρθρου 311 του Ν. 4412</w:t>
      </w:r>
    </w:p>
    <w:p w:rsidR="009F180A" w:rsidRPr="004C2533" w:rsidRDefault="009F180A" w:rsidP="004C2533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      </w:t>
      </w:r>
      <w:r w:rsidR="00AE7A3E" w:rsidRPr="004C2533">
        <w:rPr>
          <w:rFonts w:asciiTheme="minorHAnsi" w:hAnsiTheme="minorHAnsi" w:cstheme="minorHAnsi"/>
          <w:sz w:val="24"/>
          <w:szCs w:val="24"/>
        </w:rPr>
        <w:t>Ο συνολικός προϋ</w:t>
      </w:r>
      <w:r w:rsidR="00C32DA0" w:rsidRPr="004C2533">
        <w:rPr>
          <w:rFonts w:asciiTheme="minorHAnsi" w:hAnsiTheme="minorHAnsi" w:cstheme="minorHAnsi"/>
          <w:sz w:val="24"/>
          <w:szCs w:val="24"/>
        </w:rPr>
        <w:t xml:space="preserve">πολογισμός της προμήθειας είναι </w:t>
      </w:r>
      <w:r w:rsidR="004C2533" w:rsidRPr="004C2533">
        <w:rPr>
          <w:rFonts w:asciiTheme="minorHAnsi" w:hAnsiTheme="minorHAnsi" w:cstheme="minorHAnsi"/>
          <w:b/>
          <w:sz w:val="24"/>
          <w:szCs w:val="24"/>
        </w:rPr>
        <w:t>498.490,39</w:t>
      </w:r>
      <w:r w:rsidR="00C32DA0" w:rsidRPr="004C2533">
        <w:rPr>
          <w:rFonts w:asciiTheme="minorHAnsi" w:hAnsiTheme="minorHAnsi" w:cstheme="minorHAnsi"/>
          <w:b/>
          <w:sz w:val="24"/>
          <w:szCs w:val="24"/>
        </w:rPr>
        <w:t>€</w:t>
      </w:r>
      <w:r w:rsidR="00C32DA0" w:rsidRPr="004C2533">
        <w:rPr>
          <w:rFonts w:asciiTheme="minorHAnsi" w:hAnsiTheme="minorHAnsi" w:cstheme="minorHAnsi"/>
          <w:sz w:val="24"/>
          <w:szCs w:val="24"/>
        </w:rPr>
        <w:t xml:space="preserve"> </w:t>
      </w:r>
      <w:r w:rsidR="00AE7A3E" w:rsidRPr="004C2533">
        <w:rPr>
          <w:rFonts w:asciiTheme="minorHAnsi" w:hAnsiTheme="minorHAnsi" w:cstheme="minorHAnsi"/>
          <w:sz w:val="24"/>
          <w:szCs w:val="24"/>
        </w:rPr>
        <w:t>μη</w:t>
      </w:r>
      <w:r w:rsidR="007A2349" w:rsidRPr="004C2533">
        <w:rPr>
          <w:rFonts w:asciiTheme="minorHAnsi" w:hAnsiTheme="minorHAnsi" w:cstheme="minorHAnsi"/>
          <w:sz w:val="24"/>
          <w:szCs w:val="24"/>
        </w:rPr>
        <w:t xml:space="preserve"> </w:t>
      </w:r>
      <w:r w:rsidR="00AE7A3E" w:rsidRPr="004C2533">
        <w:rPr>
          <w:rFonts w:asciiTheme="minorHAnsi" w:hAnsiTheme="minorHAnsi" w:cstheme="minorHAnsi"/>
          <w:sz w:val="24"/>
          <w:szCs w:val="24"/>
        </w:rPr>
        <w:t>συμπεριλαμβανομένου ΦΠΑ</w:t>
      </w:r>
      <w:r w:rsidR="007A2349" w:rsidRPr="004C2533">
        <w:rPr>
          <w:rFonts w:asciiTheme="minorHAnsi" w:hAnsiTheme="minorHAnsi" w:cstheme="minorHAnsi"/>
          <w:sz w:val="24"/>
          <w:szCs w:val="24"/>
        </w:rPr>
        <w:t xml:space="preserve"> </w:t>
      </w:r>
      <w:bookmarkStart w:id="2" w:name="_GoBack"/>
      <w:bookmarkEnd w:id="2"/>
    </w:p>
    <w:p w:rsidR="004C2533" w:rsidRPr="004C2533" w:rsidRDefault="004C2533" w:rsidP="004C2533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     Για την έγκυρη συμμετοχή στη διαδικασία σύναψης της παρούσας σύμβασης, κατατίθεται από τους συμμετέχοντες οικονομικούς φορείς (προσφέροντες),  εγγυητική επιστολή συμμετοχής, που ανέρχεται σε ποσοστό 1% της προεκτιμώμενης αξίας της σύμβασης εκτός ΦΠΑ. Σε περίπτωση που η προσφορά του διαγωνιζόμενου δεν αφορά όλα τα είδη η εγγύηση συμμετοχής ορίζεται σε ποσοστό 1% της προεκτιμώμενης αξίας της σύμβασης εκτός Φ.Π.Α. των ειδών για τα οποία υποβάλλεται προσφορά. </w:t>
      </w:r>
    </w:p>
    <w:p w:rsidR="004C2533" w:rsidRPr="004C2533" w:rsidRDefault="004C2533" w:rsidP="004C2533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      Η διαδικασία θα διενεργηθεί με χρήση της πλατφόρμας του Εθνικού Συστήματος Ηλεκτρονικών Δημοσίων Συμβάσεων (Ε.Σ.Η.Δ.Η.Σ.), μέσω της Διαδικτυακής πύλης www.promitheus.gov.gr του ως άνω συστήματος. </w:t>
      </w:r>
    </w:p>
    <w:p w:rsidR="004C2533" w:rsidRPr="004C2533" w:rsidRDefault="004C2533" w:rsidP="004C2533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>Λόγω της ιδιαιτερότητας της σύμβασης και προς διευκόλυνση των ενδιαφερομένων φορέων θα διεξαχθούν 5 ηλεκτρονικοί διαγωνισμοί οι οποίοι και θα περιλαμβάνουν τα ζητούμενα είδη ως εξής:</w:t>
      </w:r>
    </w:p>
    <w:p w:rsidR="004C2533" w:rsidRPr="004C2533" w:rsidRDefault="004C2533" w:rsidP="004C2533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1"/>
        <w:gridCol w:w="6999"/>
      </w:tblGrid>
      <w:tr w:rsidR="004C2533" w:rsidRPr="004C2533" w:rsidTr="004C2533">
        <w:trPr>
          <w:trHeight w:val="499"/>
        </w:trPr>
        <w:tc>
          <w:tcPr>
            <w:tcW w:w="1501" w:type="dxa"/>
            <w:shd w:val="clear" w:color="auto" w:fill="auto"/>
            <w:vAlign w:val="center"/>
            <w:hideMark/>
          </w:tcPr>
          <w:p w:rsidR="004C2533" w:rsidRPr="004C2533" w:rsidRDefault="004C2533" w:rsidP="0034589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3" w:name="_Hlk2513845" w:colFirst="1" w:colLast="1"/>
            <w:bookmarkStart w:id="4" w:name="_Hlk3229542"/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/>
              </w:rPr>
              <w:t>Συστημικός Αριθμός Ηλεκτρονικού Διαγωνισμού</w:t>
            </w:r>
          </w:p>
        </w:tc>
        <w:tc>
          <w:tcPr>
            <w:tcW w:w="6999" w:type="dxa"/>
            <w:shd w:val="clear" w:color="auto" w:fill="auto"/>
            <w:vAlign w:val="center"/>
            <w:hideMark/>
          </w:tcPr>
          <w:p w:rsidR="004C2533" w:rsidRPr="004C2533" w:rsidRDefault="004C2533" w:rsidP="0034589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/>
              </w:rPr>
              <w:t>ΠΕΡΙΓΡΑΦΗ ΕΙΔΩΝ</w:t>
            </w:r>
          </w:p>
        </w:tc>
      </w:tr>
      <w:tr w:rsidR="004C2533" w:rsidRPr="004C2533" w:rsidTr="004C2533">
        <w:trPr>
          <w:trHeight w:val="499"/>
        </w:trPr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4C2533" w:rsidRPr="004C2533" w:rsidRDefault="004C2533" w:rsidP="0034589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/>
              </w:rPr>
              <w:t>71105</w:t>
            </w:r>
          </w:p>
        </w:tc>
        <w:tc>
          <w:tcPr>
            <w:tcW w:w="6999" w:type="dxa"/>
            <w:shd w:val="clear" w:color="auto" w:fill="auto"/>
            <w:vAlign w:val="center"/>
            <w:hideMark/>
          </w:tcPr>
          <w:p w:rsidR="004C2533" w:rsidRPr="004C2533" w:rsidRDefault="004C2533" w:rsidP="00345893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ΔΙΑΦΟΡΑ ΤΡΟΦΙΜΑ &amp; ΑΝΑΛΩΣΙΜΑ, ΕΛΑΙΟΛΑΔΟ, ΑΛΛΑΝΤΙΚΑ,ΦΡΕΣΚΟ ΓΑΛΑ, ΓΑΛΑΚΤΟΚΟΜΙΚΑ ΠΡΟΪΟΝΤΑ, ΚΑΡΒΟΥΝΑ, ΜΠΑΤΑΡΙΕΣ, ΤΡΟΦΕΣ ΓΙΑ ΚΑΤΟΙΚΙΔΙΑ, ΚΑΤΕΨΥΓΜΑΝΑ ΠΡΟΊΟΝΤΑ, ΗΛΕΚΤΡΟΛΟΓΙΚΟΣ ΕΞΟΠΛΙΣΜΟΣ, ΦΑΡΜΑΚΕΥΤΙΚΑ ΠΡΟΪΟΝΤΑ, ΕΝΤΟΜΟΚΤΟΝΑ ΚΑΙ ΕΝΤΟΜΟΑΠΩΘΗΤΙΚΑ, ΠΡΟΪΟΝΤΑ ΑΤΟΜΙΚΗΣ ΥΓΙΕΙΝΗΣ ΚΑΙ ΠΕΡΙΠΟΙΗΣΗΣ, ΧΑΡΤΙΚΑ, ΕΙΔΗ </w:t>
            </w:r>
            <w:r w:rsidRPr="004C253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ΓΡΑΦΕΙΟΥ, ΟΙΚΙΑΚΟΣ ΕΞΟΠΛΙΣΜΟΣ, ΑΠΟΡΡΥΠΑΝΤΙΚΑ ΓΕΝΙΚΗΣ ΧΡΗΣΗΣ.</w:t>
            </w:r>
          </w:p>
        </w:tc>
      </w:tr>
      <w:tr w:rsidR="004C2533" w:rsidRPr="004C2533" w:rsidTr="004C2533">
        <w:trPr>
          <w:trHeight w:val="499"/>
        </w:trPr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4C2533" w:rsidRPr="004C2533" w:rsidRDefault="004C2533" w:rsidP="0034589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/>
              </w:rPr>
              <w:lastRenderedPageBreak/>
              <w:t>71106</w:t>
            </w:r>
          </w:p>
        </w:tc>
        <w:tc>
          <w:tcPr>
            <w:tcW w:w="6999" w:type="dxa"/>
            <w:shd w:val="clear" w:color="auto" w:fill="auto"/>
            <w:vAlign w:val="center"/>
            <w:hideMark/>
          </w:tcPr>
          <w:p w:rsidR="004C2533" w:rsidRPr="004C2533" w:rsidRDefault="004C2533" w:rsidP="003458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ΚΑΦΕΔΕΣ ΚΑΙ ΡΟΦΗΜΑΤΑ,ΟΙΝΟΠΝΕΥΜΑΤΩΔΗ ΠΟΤΑ,ΑΝΑΨΥΚΤΙΚΑ ΚΑΙ ΦΡΟΥΤΟΧΥΜΟΙ</w:t>
            </w:r>
          </w:p>
        </w:tc>
      </w:tr>
      <w:tr w:rsidR="004C2533" w:rsidRPr="004C2533" w:rsidTr="004C2533">
        <w:trPr>
          <w:trHeight w:val="499"/>
        </w:trPr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4C2533" w:rsidRPr="004C2533" w:rsidRDefault="004C2533" w:rsidP="0034589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/>
              </w:rPr>
              <w:t>71211</w:t>
            </w:r>
          </w:p>
        </w:tc>
        <w:tc>
          <w:tcPr>
            <w:tcW w:w="6999" w:type="dxa"/>
            <w:shd w:val="clear" w:color="auto" w:fill="auto"/>
            <w:vAlign w:val="center"/>
            <w:hideMark/>
          </w:tcPr>
          <w:p w:rsidR="004C2533" w:rsidRPr="004C2533" w:rsidRDefault="004C2533" w:rsidP="003458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ΑΥΓΑ, ΕΙΔΗ ΑΡΤΟΠΟΙΪΑΣ</w:t>
            </w:r>
          </w:p>
        </w:tc>
      </w:tr>
      <w:tr w:rsidR="004C2533" w:rsidRPr="004C2533" w:rsidTr="004C2533">
        <w:trPr>
          <w:trHeight w:val="499"/>
        </w:trPr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4C2533" w:rsidRPr="004C2533" w:rsidRDefault="004C2533" w:rsidP="0034589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/>
              </w:rPr>
              <w:t>71213</w:t>
            </w:r>
          </w:p>
        </w:tc>
        <w:tc>
          <w:tcPr>
            <w:tcW w:w="6999" w:type="dxa"/>
            <w:shd w:val="clear" w:color="auto" w:fill="auto"/>
            <w:vAlign w:val="center"/>
            <w:hideMark/>
          </w:tcPr>
          <w:p w:rsidR="004C2533" w:rsidRPr="004C2533" w:rsidRDefault="004C2533" w:rsidP="003458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ΦΡΟΥΤΑ - ΛΑΧΑΝΙΚΑ, ΞΗΡΟΙ ΚΑΡΠΟΙ ΚΑΙ ΑΠΟΞΗΡΑΜΕΝΑ ΠΡΟΊΟΝΤΑ</w:t>
            </w:r>
          </w:p>
        </w:tc>
      </w:tr>
      <w:tr w:rsidR="004C2533" w:rsidRPr="004C2533" w:rsidTr="004C2533">
        <w:trPr>
          <w:trHeight w:val="499"/>
        </w:trPr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4C2533" w:rsidRPr="004C2533" w:rsidRDefault="004C2533" w:rsidP="0034589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/>
              </w:rPr>
              <w:t>71216</w:t>
            </w:r>
          </w:p>
        </w:tc>
        <w:tc>
          <w:tcPr>
            <w:tcW w:w="6999" w:type="dxa"/>
            <w:shd w:val="clear" w:color="auto" w:fill="auto"/>
            <w:noWrap/>
            <w:vAlign w:val="center"/>
            <w:hideMark/>
          </w:tcPr>
          <w:p w:rsidR="004C2533" w:rsidRPr="004C2533" w:rsidRDefault="004C2533" w:rsidP="003458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33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ΠΑΓΩΤΑ, ΠΑΓΟΣ</w:t>
            </w:r>
          </w:p>
        </w:tc>
      </w:tr>
      <w:bookmarkEnd w:id="3"/>
      <w:bookmarkEnd w:id="4"/>
    </w:tbl>
    <w:p w:rsidR="004C2533" w:rsidRPr="004C2533" w:rsidRDefault="004C2533" w:rsidP="004C2533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9F180A" w:rsidRPr="004C2533" w:rsidRDefault="009F180A" w:rsidP="004C253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      Οι προσφορές υποβάλλονται από τους οικονομικούς φορείς ηλεκτρονικά </w:t>
      </w:r>
    </w:p>
    <w:p w:rsidR="009F180A" w:rsidRPr="004C2533" w:rsidRDefault="009F180A" w:rsidP="004C253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      ΔΙΑΔΙΚΤΥΑΚΟΣ ΤΟΠΟΣ ΥΠΟΒΟΛΗΣ ΠΡΟΣΦΟΡΑΣ: </w:t>
      </w:r>
    </w:p>
    <w:p w:rsidR="00C32DA0" w:rsidRPr="004C2533" w:rsidRDefault="009F180A" w:rsidP="004C253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      Η Διαδικτυακή πύλη  </w:t>
      </w:r>
      <w:hyperlink r:id="rId6" w:history="1">
        <w:r w:rsidRPr="004C2533">
          <w:rPr>
            <w:rFonts w:asciiTheme="minorHAnsi" w:hAnsiTheme="minorHAnsi" w:cstheme="minorHAnsi"/>
            <w:sz w:val="24"/>
            <w:szCs w:val="24"/>
          </w:rPr>
          <w:t>www.promitheus.gov.gr</w:t>
        </w:r>
      </w:hyperlink>
      <w:r w:rsidRPr="004C2533">
        <w:rPr>
          <w:rFonts w:asciiTheme="minorHAnsi" w:hAnsiTheme="minorHAnsi" w:cstheme="minorHAnsi"/>
          <w:sz w:val="24"/>
          <w:szCs w:val="24"/>
        </w:rPr>
        <w:t xml:space="preserve"> του Ε.Σ.Η.ΔΗ.Σ</w:t>
      </w:r>
    </w:p>
    <w:p w:rsidR="00C32DA0" w:rsidRPr="004C2533" w:rsidRDefault="009F180A" w:rsidP="004C253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      Καταληκτική ημερομηνία και ώρα υποβολής προσφορών: </w:t>
      </w:r>
      <w:r w:rsidR="004C2533" w:rsidRPr="004C2533">
        <w:rPr>
          <w:rFonts w:asciiTheme="minorHAnsi" w:hAnsiTheme="minorHAnsi" w:cstheme="minorHAnsi"/>
          <w:sz w:val="24"/>
          <w:szCs w:val="24"/>
        </w:rPr>
        <w:t>Πέμπτη</w:t>
      </w:r>
      <w:r w:rsidR="00E2574C" w:rsidRPr="004C2533">
        <w:rPr>
          <w:rFonts w:asciiTheme="minorHAnsi" w:hAnsiTheme="minorHAnsi" w:cstheme="minorHAnsi"/>
          <w:sz w:val="24"/>
          <w:szCs w:val="24"/>
        </w:rPr>
        <w:t xml:space="preserve">  </w:t>
      </w:r>
      <w:r w:rsidR="004C2533" w:rsidRPr="004C2533">
        <w:rPr>
          <w:rFonts w:asciiTheme="minorHAnsi" w:hAnsiTheme="minorHAnsi" w:cstheme="minorHAnsi"/>
          <w:sz w:val="24"/>
          <w:szCs w:val="24"/>
        </w:rPr>
        <w:t>9</w:t>
      </w:r>
      <w:r w:rsidR="00E2574C" w:rsidRPr="004C2533">
        <w:rPr>
          <w:rFonts w:asciiTheme="minorHAnsi" w:hAnsiTheme="minorHAnsi" w:cstheme="minorHAnsi"/>
          <w:sz w:val="24"/>
          <w:szCs w:val="24"/>
        </w:rPr>
        <w:t>/</w:t>
      </w:r>
      <w:r w:rsidR="004C2533" w:rsidRPr="004C2533">
        <w:rPr>
          <w:rFonts w:asciiTheme="minorHAnsi" w:hAnsiTheme="minorHAnsi" w:cstheme="minorHAnsi"/>
          <w:sz w:val="24"/>
          <w:szCs w:val="24"/>
        </w:rPr>
        <w:t>5</w:t>
      </w:r>
      <w:r w:rsidR="00E2574C" w:rsidRPr="004C2533">
        <w:rPr>
          <w:rFonts w:asciiTheme="minorHAnsi" w:hAnsiTheme="minorHAnsi" w:cstheme="minorHAnsi"/>
          <w:sz w:val="24"/>
          <w:szCs w:val="24"/>
        </w:rPr>
        <w:t>/201</w:t>
      </w:r>
      <w:r w:rsidR="004C2533" w:rsidRPr="004C2533">
        <w:rPr>
          <w:rFonts w:asciiTheme="minorHAnsi" w:hAnsiTheme="minorHAnsi" w:cstheme="minorHAnsi"/>
          <w:sz w:val="24"/>
          <w:szCs w:val="24"/>
        </w:rPr>
        <w:t xml:space="preserve">9 </w:t>
      </w:r>
      <w:r w:rsidRPr="004C2533">
        <w:rPr>
          <w:rFonts w:asciiTheme="minorHAnsi" w:hAnsiTheme="minorHAnsi" w:cstheme="minorHAnsi"/>
          <w:sz w:val="24"/>
          <w:szCs w:val="24"/>
        </w:rPr>
        <w:t>και ώρα 15:00</w:t>
      </w:r>
    </w:p>
    <w:p w:rsidR="007A2349" w:rsidRPr="004C2533" w:rsidRDefault="00C32DA0" w:rsidP="004C253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      </w:t>
      </w:r>
      <w:r w:rsidR="007A2349" w:rsidRPr="004C2533">
        <w:rPr>
          <w:rFonts w:asciiTheme="minorHAnsi" w:hAnsiTheme="minorHAnsi" w:cstheme="minorHAnsi"/>
          <w:sz w:val="24"/>
          <w:szCs w:val="24"/>
        </w:rPr>
        <w:t>Οι ενδιαφερόμενοι προμηθευτές μπορούν να λάβουν γνώση της διακήρυξης και</w:t>
      </w:r>
      <w:r w:rsidR="006A1459" w:rsidRPr="004C2533">
        <w:rPr>
          <w:rFonts w:asciiTheme="minorHAnsi" w:hAnsiTheme="minorHAnsi" w:cstheme="minorHAnsi"/>
          <w:sz w:val="24"/>
          <w:szCs w:val="24"/>
        </w:rPr>
        <w:t xml:space="preserve"> των τευχών της δημοπράτησης </w:t>
      </w:r>
      <w:r w:rsidR="007A2349" w:rsidRPr="004C2533">
        <w:rPr>
          <w:rFonts w:asciiTheme="minorHAnsi" w:hAnsiTheme="minorHAnsi" w:cstheme="minorHAnsi"/>
          <w:sz w:val="24"/>
          <w:szCs w:val="24"/>
        </w:rPr>
        <w:t xml:space="preserve">στην </w:t>
      </w:r>
      <w:r w:rsidR="008A4FCF" w:rsidRPr="008A4FCF">
        <w:rPr>
          <w:rFonts w:asciiTheme="minorHAnsi" w:hAnsiTheme="minorHAnsi" w:cstheme="minorHAnsi"/>
          <w:sz w:val="24"/>
          <w:szCs w:val="24"/>
        </w:rPr>
        <w:t xml:space="preserve">ιστοσελίδα του Δήμου Θάσου </w:t>
      </w:r>
      <w:r w:rsidR="007A2349" w:rsidRPr="008A4FCF">
        <w:rPr>
          <w:rFonts w:asciiTheme="minorHAnsi" w:hAnsiTheme="minorHAnsi" w:cstheme="minorHAnsi"/>
          <w:sz w:val="24"/>
          <w:szCs w:val="24"/>
        </w:rPr>
        <w:t>http://</w:t>
      </w:r>
      <w:hyperlink r:id="rId7" w:history="1">
        <w:r w:rsidR="008A4FCF" w:rsidRPr="008A4FCF">
          <w:rPr>
            <w:rStyle w:val="-"/>
            <w:rFonts w:asciiTheme="minorHAnsi" w:hAnsiTheme="minorHAnsi" w:cstheme="minorHAnsi"/>
            <w:sz w:val="24"/>
            <w:szCs w:val="24"/>
          </w:rPr>
          <w:t>www.t</w:t>
        </w:r>
        <w:proofErr w:type="spellStart"/>
        <w:r w:rsidR="008A4FCF" w:rsidRPr="008A4FCF">
          <w:rPr>
            <w:rStyle w:val="-"/>
            <w:rFonts w:asciiTheme="minorHAnsi" w:hAnsiTheme="minorHAnsi" w:cstheme="minorHAnsi"/>
            <w:sz w:val="24"/>
            <w:szCs w:val="24"/>
            <w:lang w:val="en-US"/>
          </w:rPr>
          <w:t>hassos</w:t>
        </w:r>
        <w:proofErr w:type="spellEnd"/>
        <w:r w:rsidR="008A4FCF" w:rsidRPr="008A4FCF">
          <w:rPr>
            <w:rStyle w:val="-"/>
            <w:rFonts w:asciiTheme="minorHAnsi" w:hAnsiTheme="minorHAnsi" w:cstheme="minorHAnsi"/>
            <w:sz w:val="24"/>
            <w:szCs w:val="24"/>
          </w:rPr>
          <w:t>.</w:t>
        </w:r>
        <w:proofErr w:type="spellStart"/>
        <w:r w:rsidR="008A4FCF" w:rsidRPr="008A4FCF">
          <w:rPr>
            <w:rStyle w:val="-"/>
            <w:rFonts w:asciiTheme="minorHAnsi" w:hAnsiTheme="minorHAnsi" w:cstheme="minorHAnsi"/>
            <w:sz w:val="24"/>
            <w:szCs w:val="24"/>
          </w:rPr>
          <w:t>gr</w:t>
        </w:r>
        <w:proofErr w:type="spellEnd"/>
      </w:hyperlink>
      <w:r w:rsidR="007A2349" w:rsidRPr="008A4FCF">
        <w:rPr>
          <w:rFonts w:asciiTheme="minorHAnsi" w:hAnsiTheme="minorHAnsi" w:cstheme="minorHAnsi"/>
          <w:sz w:val="24"/>
          <w:szCs w:val="24"/>
        </w:rPr>
        <w:t>.</w:t>
      </w:r>
    </w:p>
    <w:p w:rsidR="007A2349" w:rsidRPr="008A4FCF" w:rsidRDefault="007A2349" w:rsidP="004C253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Τηλέφωνα λήψης πληροφοριών: </w:t>
      </w:r>
      <w:r w:rsidR="008A4FCF" w:rsidRPr="008A4FCF">
        <w:rPr>
          <w:rFonts w:asciiTheme="minorHAnsi" w:hAnsiTheme="minorHAnsi" w:cstheme="minorHAnsi"/>
          <w:sz w:val="24"/>
          <w:szCs w:val="24"/>
        </w:rPr>
        <w:t>2593350133 FAX: 2593022104</w:t>
      </w:r>
    </w:p>
    <w:p w:rsidR="00A82255" w:rsidRPr="008A4FCF" w:rsidRDefault="007A2349" w:rsidP="004C253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2533">
        <w:rPr>
          <w:rFonts w:asciiTheme="minorHAnsi" w:hAnsiTheme="minorHAnsi" w:cstheme="minorHAnsi"/>
          <w:sz w:val="24"/>
          <w:szCs w:val="24"/>
        </w:rPr>
        <w:t xml:space="preserve">Αρμόδιος υπάλληλος: </w:t>
      </w:r>
      <w:proofErr w:type="spellStart"/>
      <w:r w:rsidR="008A4FCF">
        <w:rPr>
          <w:rFonts w:asciiTheme="minorHAnsi" w:hAnsiTheme="minorHAnsi" w:cstheme="minorHAnsi"/>
          <w:sz w:val="24"/>
          <w:szCs w:val="24"/>
        </w:rPr>
        <w:t>Γεωργίτση</w:t>
      </w:r>
      <w:proofErr w:type="spellEnd"/>
      <w:r w:rsidR="008A4FCF">
        <w:rPr>
          <w:rFonts w:asciiTheme="minorHAnsi" w:hAnsiTheme="minorHAnsi" w:cstheme="minorHAnsi"/>
          <w:sz w:val="24"/>
          <w:szCs w:val="24"/>
        </w:rPr>
        <w:t xml:space="preserve"> Παναγιώτα.</w:t>
      </w:r>
    </w:p>
    <w:p w:rsidR="00A82255" w:rsidRDefault="00A82255" w:rsidP="001658D3">
      <w:pPr>
        <w:shd w:val="clear" w:color="auto" w:fill="FFFFFF"/>
        <w:ind w:left="14" w:right="5" w:firstLine="389"/>
        <w:jc w:val="both"/>
        <w:rPr>
          <w:rFonts w:asciiTheme="minorHAnsi" w:hAnsiTheme="minorHAnsi" w:cstheme="minorHAnsi"/>
          <w:sz w:val="24"/>
          <w:szCs w:val="24"/>
        </w:rPr>
      </w:pPr>
    </w:p>
    <w:p w:rsidR="008A4FCF" w:rsidRDefault="008A4FCF" w:rsidP="001658D3">
      <w:pPr>
        <w:shd w:val="clear" w:color="auto" w:fill="FFFFFF"/>
        <w:ind w:left="14" w:right="5" w:firstLine="389"/>
        <w:jc w:val="both"/>
        <w:rPr>
          <w:rFonts w:asciiTheme="minorHAnsi" w:hAnsiTheme="minorHAnsi" w:cstheme="minorHAnsi"/>
          <w:sz w:val="24"/>
          <w:szCs w:val="24"/>
        </w:rPr>
      </w:pPr>
    </w:p>
    <w:p w:rsidR="008A4FCF" w:rsidRDefault="008A4FCF" w:rsidP="001658D3">
      <w:pPr>
        <w:shd w:val="clear" w:color="auto" w:fill="FFFFFF"/>
        <w:ind w:left="14" w:right="5" w:firstLine="389"/>
        <w:jc w:val="both"/>
        <w:rPr>
          <w:rFonts w:asciiTheme="minorHAnsi" w:hAnsiTheme="minorHAnsi" w:cstheme="minorHAnsi"/>
          <w:sz w:val="24"/>
          <w:szCs w:val="24"/>
        </w:rPr>
      </w:pPr>
    </w:p>
    <w:p w:rsidR="008A4FCF" w:rsidRDefault="008A4FCF" w:rsidP="001658D3">
      <w:pPr>
        <w:shd w:val="clear" w:color="auto" w:fill="FFFFFF"/>
        <w:ind w:left="14" w:right="5" w:firstLine="389"/>
        <w:jc w:val="both"/>
        <w:rPr>
          <w:rFonts w:asciiTheme="minorHAnsi" w:hAnsiTheme="minorHAnsi" w:cstheme="minorHAnsi"/>
          <w:sz w:val="24"/>
          <w:szCs w:val="24"/>
        </w:rPr>
      </w:pPr>
    </w:p>
    <w:p w:rsidR="008A4FCF" w:rsidRPr="004C2533" w:rsidRDefault="008A4FCF" w:rsidP="001658D3">
      <w:pPr>
        <w:shd w:val="clear" w:color="auto" w:fill="FFFFFF"/>
        <w:ind w:left="14" w:right="5" w:firstLine="389"/>
        <w:jc w:val="both"/>
        <w:rPr>
          <w:rFonts w:asciiTheme="minorHAnsi" w:hAnsiTheme="minorHAnsi" w:cstheme="minorHAnsi"/>
          <w:sz w:val="24"/>
          <w:szCs w:val="24"/>
        </w:rPr>
      </w:pPr>
    </w:p>
    <w:p w:rsidR="008A4FCF" w:rsidRPr="008A4FCF" w:rsidRDefault="008A4FCF" w:rsidP="001658D3">
      <w:pPr>
        <w:shd w:val="clear" w:color="auto" w:fill="FFFFFF"/>
        <w:ind w:right="19"/>
        <w:jc w:val="center"/>
        <w:rPr>
          <w:rFonts w:asciiTheme="minorHAnsi" w:hAnsiTheme="minorHAnsi" w:cstheme="minorHAnsi"/>
          <w:sz w:val="24"/>
          <w:szCs w:val="24"/>
        </w:rPr>
      </w:pPr>
      <w:r w:rsidRPr="008A4FCF">
        <w:rPr>
          <w:rFonts w:asciiTheme="minorHAnsi" w:hAnsiTheme="minorHAnsi" w:cstheme="minorHAnsi"/>
          <w:sz w:val="24"/>
          <w:szCs w:val="24"/>
        </w:rPr>
        <w:t>Ο ΠΡΟΕΔΡΟΣ</w:t>
      </w:r>
    </w:p>
    <w:p w:rsidR="008A4FCF" w:rsidRPr="008A4FCF" w:rsidRDefault="008A4FCF" w:rsidP="001658D3">
      <w:pPr>
        <w:shd w:val="clear" w:color="auto" w:fill="FFFFFF"/>
        <w:ind w:right="19"/>
        <w:jc w:val="center"/>
        <w:rPr>
          <w:rFonts w:asciiTheme="minorHAnsi" w:hAnsiTheme="minorHAnsi" w:cstheme="minorHAnsi"/>
          <w:sz w:val="24"/>
          <w:szCs w:val="24"/>
        </w:rPr>
      </w:pPr>
      <w:r w:rsidRPr="008A4FCF">
        <w:rPr>
          <w:rFonts w:asciiTheme="minorHAnsi" w:hAnsiTheme="minorHAnsi" w:cstheme="minorHAnsi"/>
          <w:sz w:val="24"/>
          <w:szCs w:val="24"/>
        </w:rPr>
        <w:t>ΤΗΣ ΘΑΣΟΣ ΔΗΜΟΤΙΚΗ ΑΕ</w:t>
      </w:r>
    </w:p>
    <w:p w:rsidR="008A4FCF" w:rsidRPr="008A4FCF" w:rsidRDefault="008A4FCF" w:rsidP="001658D3">
      <w:pPr>
        <w:shd w:val="clear" w:color="auto" w:fill="FFFFFF"/>
        <w:ind w:right="19"/>
        <w:jc w:val="center"/>
        <w:rPr>
          <w:rFonts w:asciiTheme="minorHAnsi" w:hAnsiTheme="minorHAnsi" w:cstheme="minorHAnsi"/>
          <w:sz w:val="24"/>
          <w:szCs w:val="24"/>
        </w:rPr>
      </w:pPr>
    </w:p>
    <w:p w:rsidR="008A4FCF" w:rsidRPr="008A4FCF" w:rsidRDefault="008A4FCF" w:rsidP="001658D3">
      <w:pPr>
        <w:shd w:val="clear" w:color="auto" w:fill="FFFFFF"/>
        <w:ind w:right="19"/>
        <w:jc w:val="center"/>
        <w:rPr>
          <w:rFonts w:asciiTheme="minorHAnsi" w:hAnsiTheme="minorHAnsi" w:cstheme="minorHAnsi"/>
          <w:sz w:val="24"/>
          <w:szCs w:val="24"/>
        </w:rPr>
      </w:pPr>
    </w:p>
    <w:p w:rsidR="008A4FCF" w:rsidRPr="008A4FCF" w:rsidRDefault="008A4FCF" w:rsidP="001658D3">
      <w:pPr>
        <w:shd w:val="clear" w:color="auto" w:fill="FFFFFF"/>
        <w:ind w:right="19"/>
        <w:jc w:val="center"/>
        <w:rPr>
          <w:rFonts w:asciiTheme="minorHAnsi" w:hAnsiTheme="minorHAnsi" w:cstheme="minorHAnsi"/>
          <w:sz w:val="24"/>
          <w:szCs w:val="24"/>
        </w:rPr>
      </w:pPr>
    </w:p>
    <w:p w:rsidR="00A82255" w:rsidRPr="008A4FCF" w:rsidRDefault="008A4FCF" w:rsidP="001658D3">
      <w:pPr>
        <w:shd w:val="clear" w:color="auto" w:fill="FFFFFF"/>
        <w:ind w:right="19"/>
        <w:jc w:val="center"/>
        <w:rPr>
          <w:rFonts w:asciiTheme="minorHAnsi" w:hAnsiTheme="minorHAnsi" w:cstheme="minorHAnsi"/>
          <w:color w:val="0000FF"/>
          <w:sz w:val="24"/>
          <w:szCs w:val="24"/>
        </w:rPr>
      </w:pPr>
      <w:r w:rsidRPr="008A4FCF">
        <w:rPr>
          <w:rFonts w:asciiTheme="minorHAnsi" w:hAnsiTheme="minorHAnsi" w:cstheme="minorHAnsi"/>
          <w:sz w:val="24"/>
          <w:szCs w:val="24"/>
        </w:rPr>
        <w:t>ΡΑΦΤΟΠΟΥΛΟΣ ΠΑΝΑΓΙΩΤΗΣ</w:t>
      </w:r>
      <w:r w:rsidR="00A82255" w:rsidRPr="008A4FCF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82255" w:rsidRPr="004C2533" w:rsidRDefault="00A82255" w:rsidP="001658D3">
      <w:pPr>
        <w:shd w:val="clear" w:color="auto" w:fill="FFFFFF"/>
        <w:ind w:right="19"/>
        <w:jc w:val="center"/>
        <w:rPr>
          <w:rFonts w:asciiTheme="minorHAnsi" w:hAnsiTheme="minorHAnsi" w:cstheme="minorHAnsi"/>
          <w:color w:val="0000FF"/>
          <w:sz w:val="24"/>
          <w:szCs w:val="24"/>
          <w:highlight w:val="yellow"/>
        </w:rPr>
      </w:pPr>
    </w:p>
    <w:p w:rsidR="00A82255" w:rsidRPr="004C2533" w:rsidRDefault="00A82255" w:rsidP="001658D3">
      <w:pPr>
        <w:shd w:val="clear" w:color="auto" w:fill="FFFFFF"/>
        <w:ind w:right="19"/>
        <w:jc w:val="center"/>
        <w:rPr>
          <w:rFonts w:asciiTheme="minorHAnsi" w:hAnsiTheme="minorHAnsi" w:cstheme="minorHAnsi"/>
          <w:color w:val="0000FF"/>
          <w:sz w:val="24"/>
          <w:szCs w:val="24"/>
          <w:highlight w:val="yellow"/>
        </w:rPr>
      </w:pPr>
    </w:p>
    <w:p w:rsidR="00A82255" w:rsidRPr="004C2533" w:rsidRDefault="00A82255" w:rsidP="001658D3">
      <w:pPr>
        <w:shd w:val="clear" w:color="auto" w:fill="FFFFFF"/>
        <w:ind w:right="19"/>
        <w:jc w:val="center"/>
        <w:rPr>
          <w:rFonts w:asciiTheme="minorHAnsi" w:hAnsiTheme="minorHAnsi" w:cstheme="minorHAnsi"/>
          <w:color w:val="0000FF"/>
          <w:sz w:val="24"/>
          <w:szCs w:val="24"/>
          <w:highlight w:val="yellow"/>
        </w:rPr>
      </w:pPr>
    </w:p>
    <w:p w:rsidR="00A82255" w:rsidRPr="004C2533" w:rsidRDefault="00A82255" w:rsidP="006A1459">
      <w:pPr>
        <w:shd w:val="clear" w:color="auto" w:fill="FFFFFF"/>
        <w:ind w:right="19"/>
        <w:jc w:val="center"/>
        <w:rPr>
          <w:rFonts w:asciiTheme="minorHAnsi" w:hAnsiTheme="minorHAnsi" w:cstheme="minorHAnsi"/>
          <w:sz w:val="24"/>
          <w:szCs w:val="24"/>
        </w:rPr>
      </w:pPr>
    </w:p>
    <w:sectPr w:rsidR="00A82255" w:rsidRPr="004C2533" w:rsidSect="00AF2BA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82C76"/>
    <w:multiLevelType w:val="hybridMultilevel"/>
    <w:tmpl w:val="CBD89BA6"/>
    <w:lvl w:ilvl="0" w:tplc="C030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B4218"/>
    <w:multiLevelType w:val="hybridMultilevel"/>
    <w:tmpl w:val="B4EC6EEA"/>
    <w:lvl w:ilvl="0" w:tplc="8124CC06">
      <w:start w:val="1"/>
      <w:numFmt w:val="decimal"/>
      <w:lvlText w:val="%1)"/>
      <w:lvlJc w:val="left"/>
      <w:pPr>
        <w:ind w:left="1103" w:hanging="7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78" w:hanging="360"/>
      </w:pPr>
    </w:lvl>
    <w:lvl w:ilvl="2" w:tplc="0408001B" w:tentative="1">
      <w:start w:val="1"/>
      <w:numFmt w:val="lowerRoman"/>
      <w:lvlText w:val="%3."/>
      <w:lvlJc w:val="right"/>
      <w:pPr>
        <w:ind w:left="2198" w:hanging="180"/>
      </w:pPr>
    </w:lvl>
    <w:lvl w:ilvl="3" w:tplc="0408000F" w:tentative="1">
      <w:start w:val="1"/>
      <w:numFmt w:val="decimal"/>
      <w:lvlText w:val="%4."/>
      <w:lvlJc w:val="left"/>
      <w:pPr>
        <w:ind w:left="2918" w:hanging="360"/>
      </w:pPr>
    </w:lvl>
    <w:lvl w:ilvl="4" w:tplc="04080019" w:tentative="1">
      <w:start w:val="1"/>
      <w:numFmt w:val="lowerLetter"/>
      <w:lvlText w:val="%5."/>
      <w:lvlJc w:val="left"/>
      <w:pPr>
        <w:ind w:left="3638" w:hanging="360"/>
      </w:pPr>
    </w:lvl>
    <w:lvl w:ilvl="5" w:tplc="0408001B" w:tentative="1">
      <w:start w:val="1"/>
      <w:numFmt w:val="lowerRoman"/>
      <w:lvlText w:val="%6."/>
      <w:lvlJc w:val="right"/>
      <w:pPr>
        <w:ind w:left="4358" w:hanging="180"/>
      </w:pPr>
    </w:lvl>
    <w:lvl w:ilvl="6" w:tplc="0408000F" w:tentative="1">
      <w:start w:val="1"/>
      <w:numFmt w:val="decimal"/>
      <w:lvlText w:val="%7."/>
      <w:lvlJc w:val="left"/>
      <w:pPr>
        <w:ind w:left="5078" w:hanging="360"/>
      </w:pPr>
    </w:lvl>
    <w:lvl w:ilvl="7" w:tplc="04080019" w:tentative="1">
      <w:start w:val="1"/>
      <w:numFmt w:val="lowerLetter"/>
      <w:lvlText w:val="%8."/>
      <w:lvlJc w:val="left"/>
      <w:pPr>
        <w:ind w:left="5798" w:hanging="360"/>
      </w:pPr>
    </w:lvl>
    <w:lvl w:ilvl="8" w:tplc="0408001B" w:tentative="1">
      <w:start w:val="1"/>
      <w:numFmt w:val="lowerRoman"/>
      <w:lvlText w:val="%9."/>
      <w:lvlJc w:val="right"/>
      <w:pPr>
        <w:ind w:left="651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1658D3"/>
    <w:rsid w:val="00020FA8"/>
    <w:rsid w:val="00063B0C"/>
    <w:rsid w:val="00137354"/>
    <w:rsid w:val="0014391D"/>
    <w:rsid w:val="001658D3"/>
    <w:rsid w:val="001D6D4E"/>
    <w:rsid w:val="00212812"/>
    <w:rsid w:val="00264A52"/>
    <w:rsid w:val="00265B11"/>
    <w:rsid w:val="002A0D51"/>
    <w:rsid w:val="002C4616"/>
    <w:rsid w:val="0033240B"/>
    <w:rsid w:val="003400FC"/>
    <w:rsid w:val="00341889"/>
    <w:rsid w:val="00364F72"/>
    <w:rsid w:val="003901F2"/>
    <w:rsid w:val="003A10D9"/>
    <w:rsid w:val="004C2533"/>
    <w:rsid w:val="005032B1"/>
    <w:rsid w:val="005158BC"/>
    <w:rsid w:val="00530463"/>
    <w:rsid w:val="0061528A"/>
    <w:rsid w:val="00620494"/>
    <w:rsid w:val="006634A4"/>
    <w:rsid w:val="006961C3"/>
    <w:rsid w:val="006A1459"/>
    <w:rsid w:val="006A2948"/>
    <w:rsid w:val="00703A90"/>
    <w:rsid w:val="00755792"/>
    <w:rsid w:val="00783634"/>
    <w:rsid w:val="007A2349"/>
    <w:rsid w:val="007D6294"/>
    <w:rsid w:val="008A4FCF"/>
    <w:rsid w:val="00901B04"/>
    <w:rsid w:val="00974BDE"/>
    <w:rsid w:val="009C039E"/>
    <w:rsid w:val="009F180A"/>
    <w:rsid w:val="00A13CB1"/>
    <w:rsid w:val="00A31C1B"/>
    <w:rsid w:val="00A462EC"/>
    <w:rsid w:val="00A80090"/>
    <w:rsid w:val="00A82255"/>
    <w:rsid w:val="00A84198"/>
    <w:rsid w:val="00A900E3"/>
    <w:rsid w:val="00A9302E"/>
    <w:rsid w:val="00A93ADC"/>
    <w:rsid w:val="00AE7A3E"/>
    <w:rsid w:val="00AF141A"/>
    <w:rsid w:val="00AF2BAA"/>
    <w:rsid w:val="00B003EC"/>
    <w:rsid w:val="00B74A3F"/>
    <w:rsid w:val="00BE3721"/>
    <w:rsid w:val="00C32DA0"/>
    <w:rsid w:val="00CC050D"/>
    <w:rsid w:val="00D2766F"/>
    <w:rsid w:val="00D5728F"/>
    <w:rsid w:val="00D63F27"/>
    <w:rsid w:val="00D87911"/>
    <w:rsid w:val="00DC7987"/>
    <w:rsid w:val="00E2574C"/>
    <w:rsid w:val="00E44A35"/>
    <w:rsid w:val="00EB2003"/>
    <w:rsid w:val="00EF5F73"/>
    <w:rsid w:val="00F01926"/>
    <w:rsid w:val="00F37444"/>
    <w:rsid w:val="00F92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Web 3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8D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1658D3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2A0D5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11BE3"/>
    <w:rPr>
      <w:rFonts w:ascii="Times New Roman" w:eastAsia="Times New Roman" w:hAnsi="Times New Roman" w:cs="Arial"/>
      <w:sz w:val="0"/>
      <w:szCs w:val="0"/>
    </w:rPr>
  </w:style>
  <w:style w:type="paragraph" w:styleId="a4">
    <w:name w:val="List Paragraph"/>
    <w:basedOn w:val="a"/>
    <w:uiPriority w:val="34"/>
    <w:qFormat/>
    <w:rsid w:val="00AE7A3E"/>
    <w:pPr>
      <w:ind w:left="720"/>
      <w:contextualSpacing/>
    </w:pPr>
  </w:style>
  <w:style w:type="paragraph" w:styleId="a5">
    <w:name w:val="Body Text"/>
    <w:basedOn w:val="a"/>
    <w:link w:val="Char0"/>
    <w:rsid w:val="007A2349"/>
    <w:pPr>
      <w:widowControl/>
      <w:autoSpaceDE/>
      <w:autoSpaceDN/>
      <w:adjustRightInd/>
      <w:spacing w:after="120"/>
    </w:pPr>
    <w:rPr>
      <w:rFonts w:cs="Times New Roman"/>
      <w:sz w:val="24"/>
      <w:lang w:val="en-US"/>
    </w:rPr>
  </w:style>
  <w:style w:type="character" w:customStyle="1" w:styleId="Char0">
    <w:name w:val="Σώμα κειμένου Char"/>
    <w:basedOn w:val="a0"/>
    <w:link w:val="a5"/>
    <w:rsid w:val="007A2349"/>
    <w:rPr>
      <w:rFonts w:ascii="Arial" w:eastAsia="Times New Roman" w:hAnsi="Arial"/>
      <w:sz w:val="24"/>
      <w:lang w:val="en-US"/>
    </w:rPr>
  </w:style>
  <w:style w:type="paragraph" w:customStyle="1" w:styleId="Default">
    <w:name w:val="Default"/>
    <w:rsid w:val="004C253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hasso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mitheus.gov.gr" TargetMode="External"/><Relationship Id="rId5" Type="http://schemas.openxmlformats.org/officeDocument/2006/relationships/hyperlink" Target="http://www.promitheus.gov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508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ΛΙΤΣΑ</cp:lastModifiedBy>
  <cp:revision>5</cp:revision>
  <cp:lastPrinted>2016-10-19T09:13:00Z</cp:lastPrinted>
  <dcterms:created xsi:type="dcterms:W3CDTF">2019-04-09T12:14:00Z</dcterms:created>
  <dcterms:modified xsi:type="dcterms:W3CDTF">2019-04-09T12:50:00Z</dcterms:modified>
</cp:coreProperties>
</file>